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4B" w:rsidRDefault="00807C4B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</w:p>
    <w:p w:rsidR="00054E0A" w:rsidRDefault="00ED346B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 xml:space="preserve">CITY DEAL </w:t>
      </w:r>
      <w:r w:rsidR="00807C4B">
        <w:rPr>
          <w:rFonts w:eastAsia="Times New Roman" w:cs="Arial"/>
          <w:b/>
          <w:bCs/>
          <w:szCs w:val="24"/>
        </w:rPr>
        <w:t xml:space="preserve">EXECUTIVE AND </w:t>
      </w:r>
      <w:r w:rsidR="00054E0A">
        <w:rPr>
          <w:rFonts w:eastAsia="Times New Roman" w:cs="Arial"/>
          <w:b/>
          <w:bCs/>
          <w:szCs w:val="24"/>
        </w:rPr>
        <w:t>STEWARDSHIP BOARD</w:t>
      </w:r>
    </w:p>
    <w:p w:rsidR="00D3134F" w:rsidRPr="00D3134F" w:rsidRDefault="00D3134F" w:rsidP="00D313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134F" w:rsidRPr="00D3134F" w:rsidRDefault="00D3134F" w:rsidP="00D313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Private and Confidential: </w:t>
      </w:r>
      <w:r w:rsidR="00704302">
        <w:rPr>
          <w:rFonts w:ascii="Arial" w:hAnsi="Arial" w:cs="Arial"/>
          <w:b/>
          <w:sz w:val="24"/>
          <w:szCs w:val="24"/>
        </w:rPr>
        <w:t>No</w:t>
      </w:r>
    </w:p>
    <w:p w:rsidR="00D3134F" w:rsidRPr="00D3134F" w:rsidRDefault="00D3134F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34F" w:rsidRPr="00D3134F" w:rsidRDefault="00E1211C" w:rsidP="00D313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DOCPROPERTY  MeetingDate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66873">
        <w:rPr>
          <w:rFonts w:ascii="Arial" w:hAnsi="Arial" w:cs="Arial"/>
          <w:sz w:val="24"/>
          <w:szCs w:val="24"/>
        </w:rPr>
        <w:t>Tuesday, 20 June 2017</w:t>
      </w:r>
      <w:r>
        <w:rPr>
          <w:rFonts w:ascii="Arial" w:hAnsi="Arial" w:cs="Arial"/>
          <w:sz w:val="24"/>
          <w:szCs w:val="24"/>
        </w:rPr>
        <w:fldChar w:fldCharType="end"/>
      </w:r>
    </w:p>
    <w:p w:rsidR="00D3134F" w:rsidRPr="00D3134F" w:rsidRDefault="00D3134F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34F" w:rsidRDefault="00E1211C" w:rsidP="00D313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sz w:val="24"/>
          <w:szCs w:val="24"/>
        </w:rPr>
        <w:instrText xml:space="preserve"> DOCPROPERTY  IssueTitle  \* MERGEFORMAT </w:instrText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="00D66873">
        <w:rPr>
          <w:rFonts w:ascii="Arial" w:eastAsia="Times New Roman" w:hAnsi="Arial" w:cs="Arial"/>
          <w:b/>
          <w:sz w:val="24"/>
          <w:szCs w:val="24"/>
        </w:rPr>
        <w:t>HCA Business and Disposal Plan (2016 – 2019) Progress Update</w:t>
      </w:r>
      <w:r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:rsidR="0015440D" w:rsidRPr="0015440D" w:rsidRDefault="0050037F" w:rsidP="00D313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15440D" w:rsidRPr="0015440D">
        <w:rPr>
          <w:rFonts w:ascii="Arial" w:eastAsia="Times New Roman" w:hAnsi="Arial" w:cs="Arial"/>
          <w:sz w:val="24"/>
          <w:szCs w:val="24"/>
        </w:rPr>
        <w:t>Appendix A refers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D3134F" w:rsidRPr="00D3134F" w:rsidRDefault="00D3134F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302" w:rsidRDefault="00D3134F" w:rsidP="00704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>Report Author:</w:t>
      </w:r>
      <w:r w:rsidR="00E1211C">
        <w:rPr>
          <w:rFonts w:ascii="Arial" w:hAnsi="Arial" w:cs="Arial"/>
          <w:b/>
          <w:sz w:val="24"/>
          <w:szCs w:val="24"/>
        </w:rPr>
        <w:t xml:space="preserve"> </w:t>
      </w:r>
      <w:r w:rsidR="00704302">
        <w:rPr>
          <w:rFonts w:ascii="Arial" w:hAnsi="Arial" w:cs="Arial"/>
          <w:b/>
          <w:bCs/>
          <w:sz w:val="24"/>
          <w:szCs w:val="24"/>
        </w:rPr>
        <w:t>Stuart Sage, Head of Public Sector Land North West, Homes and Communities Agency</w:t>
      </w:r>
    </w:p>
    <w:p w:rsidR="00D3134F" w:rsidRPr="00D3134F" w:rsidRDefault="00D3134F" w:rsidP="00D31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3134F" w:rsidRPr="00D3134F" w:rsidTr="000B1F3A">
        <w:tc>
          <w:tcPr>
            <w:tcW w:w="9180" w:type="dxa"/>
          </w:tcPr>
          <w:p w:rsidR="00D3134F" w:rsidRPr="00D3134F" w:rsidRDefault="00D3134F" w:rsidP="00D3134F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D3134F" w:rsidRPr="00D3134F" w:rsidRDefault="00D3134F" w:rsidP="00D3134F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t>Executive Summary</w:t>
            </w:r>
          </w:p>
          <w:p w:rsidR="00D3134F" w:rsidRPr="00D3134F" w:rsidRDefault="00D3134F" w:rsidP="00D31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4302" w:rsidRDefault="0015440D" w:rsidP="0070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attached </w:t>
            </w:r>
            <w:r w:rsidR="00704302">
              <w:rPr>
                <w:rFonts w:ascii="Arial" w:hAnsi="Arial" w:cs="Arial"/>
                <w:sz w:val="24"/>
                <w:szCs w:val="24"/>
              </w:rPr>
              <w:t>report provides an update on the progress made by the HCA on the</w:t>
            </w:r>
          </w:p>
          <w:p w:rsidR="00704302" w:rsidRDefault="00704302" w:rsidP="0070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deli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very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the City Deal housing sites from 10.02.17 to 14.06.17. It focuses on</w:t>
            </w:r>
          </w:p>
          <w:p w:rsidR="00704302" w:rsidRDefault="00704302" w:rsidP="0070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key delivery milestones, finances invested, outputs and draws out key risks</w:t>
            </w:r>
          </w:p>
          <w:p w:rsidR="00D3134F" w:rsidRPr="00D3134F" w:rsidRDefault="00704302" w:rsidP="007043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emerging issues.</w:t>
            </w:r>
          </w:p>
          <w:p w:rsidR="00D3134F" w:rsidRPr="00D3134F" w:rsidRDefault="00D3134F" w:rsidP="00D31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34F" w:rsidRPr="00D3134F" w:rsidRDefault="00D3134F" w:rsidP="00D3134F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t>Recommendation</w:t>
            </w:r>
          </w:p>
          <w:p w:rsidR="00D3134F" w:rsidRPr="00D3134F" w:rsidRDefault="00D3134F" w:rsidP="00D31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34F" w:rsidRPr="00D3134F" w:rsidRDefault="00704302" w:rsidP="0070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0037F">
              <w:rPr>
                <w:rFonts w:ascii="Arial" w:hAnsi="Arial" w:cs="Arial"/>
                <w:sz w:val="24"/>
                <w:szCs w:val="24"/>
              </w:rPr>
              <w:t xml:space="preserve">City Deal </w:t>
            </w:r>
            <w:r>
              <w:rPr>
                <w:rFonts w:ascii="Arial" w:hAnsi="Arial" w:cs="Arial"/>
                <w:sz w:val="24"/>
                <w:szCs w:val="24"/>
              </w:rPr>
              <w:t>Stewardship Board and Executive are recommended to note the content of the report and the progress made.</w:t>
            </w:r>
          </w:p>
          <w:p w:rsidR="00D3134F" w:rsidRPr="00D3134F" w:rsidRDefault="00D3134F" w:rsidP="00D31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134F" w:rsidRPr="00D3134F" w:rsidRDefault="00D3134F" w:rsidP="00D3134F">
      <w:pPr>
        <w:pStyle w:val="Header"/>
        <w:rPr>
          <w:rFonts w:ascii="Arial" w:hAnsi="Arial" w:cs="Arial"/>
          <w:sz w:val="24"/>
          <w:szCs w:val="24"/>
        </w:rPr>
      </w:pPr>
    </w:p>
    <w:p w:rsidR="00D3134F" w:rsidRPr="00D3134F" w:rsidRDefault="00D3134F" w:rsidP="00D31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134F" w:rsidRPr="00D3134F" w:rsidRDefault="00D3134F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E0A" w:rsidRPr="009D435E" w:rsidRDefault="00054E0A" w:rsidP="00D3134F">
      <w:pPr>
        <w:pStyle w:val="NoSpacing"/>
        <w:jc w:val="both"/>
        <w:rPr>
          <w:rFonts w:cs="Arial"/>
          <w:szCs w:val="24"/>
        </w:rPr>
      </w:pPr>
    </w:p>
    <w:sectPr w:rsidR="00054E0A" w:rsidRPr="009D435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DA" w:rsidRDefault="000400DA" w:rsidP="00440F6A">
      <w:pPr>
        <w:spacing w:after="0" w:line="240" w:lineRule="auto"/>
      </w:pPr>
      <w:r>
        <w:separator/>
      </w:r>
    </w:p>
  </w:endnote>
  <w:endnote w:type="continuationSeparator" w:id="0">
    <w:p w:rsidR="000400DA" w:rsidRDefault="000400DA" w:rsidP="0044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6A1583" w:rsidP="00440F6A">
    <w:pPr>
      <w:pStyle w:val="Footer"/>
    </w:pPr>
    <w:bookmarkStart w:id="1" w:name="aliashAdvancedFooterprot1FooterEvenPages"/>
  </w:p>
  <w:bookmarkEnd w:id="1"/>
  <w:p w:rsidR="006A1583" w:rsidRDefault="006A1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6A1583" w:rsidP="00440F6A">
    <w:pPr>
      <w:pStyle w:val="Footer"/>
    </w:pPr>
    <w:bookmarkStart w:id="2" w:name="aliashAdvancedFooterprotec1FooterPrimary"/>
  </w:p>
  <w:bookmarkEnd w:id="2"/>
  <w:p w:rsidR="006A1583" w:rsidRDefault="006A15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6A1583" w:rsidP="00440F6A">
    <w:pPr>
      <w:pStyle w:val="Footer"/>
    </w:pPr>
    <w:bookmarkStart w:id="3" w:name="aliashAdvancedFooterprot1FooterFirstPage"/>
  </w:p>
  <w:bookmarkEnd w:id="3"/>
  <w:p w:rsidR="006A1583" w:rsidRDefault="006A1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DA" w:rsidRDefault="000400DA" w:rsidP="00440F6A">
      <w:pPr>
        <w:spacing w:after="0" w:line="240" w:lineRule="auto"/>
      </w:pPr>
      <w:r>
        <w:separator/>
      </w:r>
    </w:p>
  </w:footnote>
  <w:footnote w:type="continuationSeparator" w:id="0">
    <w:p w:rsidR="000400DA" w:rsidRDefault="000400DA" w:rsidP="0044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ED346B" w:rsidP="00054E0A">
    <w:pPr>
      <w:pStyle w:val="Header"/>
    </w:pPr>
    <w:r w:rsidRPr="00DA16C4">
      <w:rPr>
        <w:noProof/>
        <w:lang w:eastAsia="en-GB"/>
      </w:rPr>
      <w:drawing>
        <wp:inline distT="0" distB="0" distL="0" distR="0" wp14:anchorId="2C809399" wp14:editId="5BAB2C79">
          <wp:extent cx="3802566" cy="991710"/>
          <wp:effectExtent l="0" t="0" r="0" b="0"/>
          <wp:docPr id="2" name="Picture 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783" cy="99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B64"/>
    <w:multiLevelType w:val="hybridMultilevel"/>
    <w:tmpl w:val="C31CC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D89"/>
    <w:multiLevelType w:val="hybridMultilevel"/>
    <w:tmpl w:val="C5D6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88C"/>
    <w:multiLevelType w:val="hybridMultilevel"/>
    <w:tmpl w:val="A4A0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2F9B"/>
    <w:multiLevelType w:val="hybridMultilevel"/>
    <w:tmpl w:val="35DE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6A"/>
    <w:rsid w:val="00001F21"/>
    <w:rsid w:val="00015224"/>
    <w:rsid w:val="000400DA"/>
    <w:rsid w:val="000448F5"/>
    <w:rsid w:val="00054E0A"/>
    <w:rsid w:val="00082D91"/>
    <w:rsid w:val="000A0ADC"/>
    <w:rsid w:val="000B5CB9"/>
    <w:rsid w:val="000D16D8"/>
    <w:rsid w:val="001066AE"/>
    <w:rsid w:val="00150D20"/>
    <w:rsid w:val="00153818"/>
    <w:rsid w:val="0015440D"/>
    <w:rsid w:val="001666DA"/>
    <w:rsid w:val="00193925"/>
    <w:rsid w:val="001A4FDA"/>
    <w:rsid w:val="001D3586"/>
    <w:rsid w:val="001E0DA5"/>
    <w:rsid w:val="001F672D"/>
    <w:rsid w:val="00221C44"/>
    <w:rsid w:val="00233B5B"/>
    <w:rsid w:val="0026380D"/>
    <w:rsid w:val="002823A0"/>
    <w:rsid w:val="002B4333"/>
    <w:rsid w:val="002E1234"/>
    <w:rsid w:val="00303742"/>
    <w:rsid w:val="0035652C"/>
    <w:rsid w:val="00373267"/>
    <w:rsid w:val="0037633C"/>
    <w:rsid w:val="003B6A3F"/>
    <w:rsid w:val="003B7175"/>
    <w:rsid w:val="00440F6A"/>
    <w:rsid w:val="00442C68"/>
    <w:rsid w:val="0044360A"/>
    <w:rsid w:val="004B02C9"/>
    <w:rsid w:val="004C2AD8"/>
    <w:rsid w:val="004F7E22"/>
    <w:rsid w:val="0050037F"/>
    <w:rsid w:val="005023C6"/>
    <w:rsid w:val="00516FB0"/>
    <w:rsid w:val="005962FC"/>
    <w:rsid w:val="00676189"/>
    <w:rsid w:val="006A1583"/>
    <w:rsid w:val="00704302"/>
    <w:rsid w:val="007C7D8F"/>
    <w:rsid w:val="007D3EFC"/>
    <w:rsid w:val="007E6239"/>
    <w:rsid w:val="00807C4B"/>
    <w:rsid w:val="008427F3"/>
    <w:rsid w:val="008946E8"/>
    <w:rsid w:val="008F0B5F"/>
    <w:rsid w:val="00946DB8"/>
    <w:rsid w:val="009A45BB"/>
    <w:rsid w:val="009D435E"/>
    <w:rsid w:val="009F3706"/>
    <w:rsid w:val="00AB3E86"/>
    <w:rsid w:val="00AC4EA1"/>
    <w:rsid w:val="00AF6140"/>
    <w:rsid w:val="00AF6F3E"/>
    <w:rsid w:val="00B34F4D"/>
    <w:rsid w:val="00B63660"/>
    <w:rsid w:val="00BE1763"/>
    <w:rsid w:val="00C07FAB"/>
    <w:rsid w:val="00C41902"/>
    <w:rsid w:val="00C668A2"/>
    <w:rsid w:val="00CB0C33"/>
    <w:rsid w:val="00CE5CB2"/>
    <w:rsid w:val="00D04A61"/>
    <w:rsid w:val="00D3134F"/>
    <w:rsid w:val="00D66873"/>
    <w:rsid w:val="00D70F5F"/>
    <w:rsid w:val="00D94268"/>
    <w:rsid w:val="00DB0E4B"/>
    <w:rsid w:val="00DB1A72"/>
    <w:rsid w:val="00DC521A"/>
    <w:rsid w:val="00DD5D82"/>
    <w:rsid w:val="00DE07D7"/>
    <w:rsid w:val="00DE39D4"/>
    <w:rsid w:val="00E07137"/>
    <w:rsid w:val="00E1211C"/>
    <w:rsid w:val="00E140D8"/>
    <w:rsid w:val="00E22C8C"/>
    <w:rsid w:val="00E805E8"/>
    <w:rsid w:val="00ED24C9"/>
    <w:rsid w:val="00ED346B"/>
    <w:rsid w:val="00EF579A"/>
    <w:rsid w:val="00F277F8"/>
    <w:rsid w:val="00F3667B"/>
    <w:rsid w:val="00F41D53"/>
    <w:rsid w:val="00F54335"/>
    <w:rsid w:val="00F770D9"/>
    <w:rsid w:val="00F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7E36222-B3BE-4B45-9183-AACA0BA5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6A"/>
  </w:style>
  <w:style w:type="paragraph" w:styleId="Footer">
    <w:name w:val="footer"/>
    <w:basedOn w:val="Normal"/>
    <w:link w:val="FooterChar"/>
    <w:uiPriority w:val="99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6A"/>
  </w:style>
  <w:style w:type="paragraph" w:styleId="ListParagraph">
    <w:name w:val="List Paragraph"/>
    <w:basedOn w:val="Normal"/>
    <w:uiPriority w:val="34"/>
    <w:qFormat/>
    <w:rsid w:val="00F41D53"/>
    <w:pPr>
      <w:ind w:left="720"/>
      <w:contextualSpacing/>
    </w:pPr>
  </w:style>
  <w:style w:type="paragraph" w:styleId="NoSpacing">
    <w:name w:val="No Spacing"/>
    <w:uiPriority w:val="1"/>
    <w:qFormat/>
    <w:rsid w:val="00ED346B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4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3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58FB-59C3-42A2-A186-6809524A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Sage</dc:creator>
  <cp:lastModifiedBy>Milroy, Andy</cp:lastModifiedBy>
  <cp:revision>13</cp:revision>
  <cp:lastPrinted>2015-01-28T14:27:00Z</cp:lastPrinted>
  <dcterms:created xsi:type="dcterms:W3CDTF">2015-03-30T10:11:00Z</dcterms:created>
  <dcterms:modified xsi:type="dcterms:W3CDTF">2017-06-15T14:11:00Z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b16076df-281e-485b-ac3b-6fbc29115d7d</vt:lpwstr>
  </property>
  <property fmtid="{D5CDD505-2E9C-101B-9397-08002B2CF9AE}" pid="3" name="HCAGPMS">
    <vt:lpwstr>OFFICIAL</vt:lpwstr>
  </property>
  <property fmtid="{D5CDD505-2E9C-101B-9397-08002B2CF9AE}" pid="4" name="IssueTitle">
    <vt:lpwstr>HCA Business and Disposal Plan (2016 – 2019) Progress Update</vt:lpwstr>
  </property>
  <property fmtid="{D5CDD505-2E9C-101B-9397-08002B2CF9AE}" pid="5" name="LeadOfficer">
    <vt:lpwstr>Sarah Parry</vt:lpwstr>
  </property>
  <property fmtid="{D5CDD505-2E9C-101B-9397-08002B2CF9AE}" pid="6" name="LeadOfficerTel">
    <vt:lpwstr>Tel: 01772 530615</vt:lpwstr>
  </property>
  <property fmtid="{D5CDD505-2E9C-101B-9397-08002B2CF9AE}" pid="7" name="LeadOfficerEmail">
    <vt:lpwstr>sarah.parry@lancashire.gov.uk</vt:lpwstr>
  </property>
  <property fmtid="{D5CDD505-2E9C-101B-9397-08002B2CF9AE}" pid="8" name="MeetingDate">
    <vt:lpwstr>Tuesday, 20 June 2017</vt:lpwstr>
  </property>
</Properties>
</file>